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5735" w:type="dxa"/>
        <w:tblInd w:w="-426" w:type="dxa"/>
        <w:tblLayout w:type="fixed"/>
        <w:tblLook w:val="0000" w:firstRow="0" w:lastRow="0" w:firstColumn="0" w:lastColumn="0" w:noHBand="0" w:noVBand="0"/>
      </w:tblPr>
      <w:tblGrid>
        <w:gridCol w:w="12900"/>
        <w:gridCol w:w="2835"/>
      </w:tblGrid>
      <w:tr w:rsidR="0098381D" w14:paraId="0B611F9D" w14:textId="77777777" w:rsidTr="00A328F7">
        <w:trPr>
          <w:cantSplit/>
          <w:trHeight w:val="9360"/>
        </w:trPr>
        <w:tc>
          <w:tcPr>
            <w:tcW w:w="12900" w:type="dxa"/>
            <w:vAlign w:val="center"/>
          </w:tcPr>
          <w:p w14:paraId="06A271D0" w14:textId="77777777" w:rsidR="0098381D" w:rsidRDefault="006850EB" w:rsidP="00A328F7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br w:type="page"/>
            </w:r>
            <w:r w:rsidR="00A328F7">
              <w:rPr>
                <w:noProof/>
                <w:sz w:val="28"/>
              </w:rPr>
              <w:drawing>
                <wp:inline distT="0" distB="0" distL="0" distR="0" wp14:anchorId="56CDB9C6" wp14:editId="2D5CB646">
                  <wp:extent cx="8041640" cy="570166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1640" cy="570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extDirection w:val="tbRl"/>
          </w:tcPr>
          <w:p w14:paraId="4B31A86D" w14:textId="43DDF2A7" w:rsidR="00430563" w:rsidRPr="00430563" w:rsidRDefault="00430563" w:rsidP="00C349A7">
            <w:pPr>
              <w:pStyle w:val="a6"/>
              <w:jc w:val="right"/>
              <w:rPr>
                <w:bCs/>
                <w:sz w:val="28"/>
                <w:szCs w:val="28"/>
                <w:shd w:val="clear" w:color="auto" w:fill="FFFFFF"/>
              </w:rPr>
            </w:pPr>
            <w:r>
              <w:rPr>
                <w:bCs/>
                <w:sz w:val="28"/>
                <w:szCs w:val="28"/>
                <w:shd w:val="clear" w:color="auto" w:fill="FFFFFF"/>
              </w:rPr>
              <w:t>П</w:t>
            </w:r>
            <w:r w:rsidRPr="00430563">
              <w:rPr>
                <w:bCs/>
                <w:sz w:val="28"/>
                <w:szCs w:val="28"/>
                <w:shd w:val="clear" w:color="auto" w:fill="FFFFFF"/>
              </w:rPr>
              <w:t>риложение</w:t>
            </w:r>
            <w:r>
              <w:rPr>
                <w:bCs/>
                <w:sz w:val="28"/>
                <w:szCs w:val="28"/>
                <w:shd w:val="clear" w:color="auto" w:fill="FFFFFF"/>
              </w:rPr>
              <w:t xml:space="preserve"> № 2</w:t>
            </w:r>
          </w:p>
          <w:p w14:paraId="20F4E7C5" w14:textId="494F1790" w:rsidR="00C349A7" w:rsidRPr="00C349A7" w:rsidRDefault="00316CB7" w:rsidP="00C349A7">
            <w:pPr>
              <w:pStyle w:val="a6"/>
              <w:jc w:val="right"/>
              <w:rPr>
                <w:b/>
                <w:sz w:val="28"/>
                <w:szCs w:val="28"/>
                <w:shd w:val="clear" w:color="auto" w:fill="FFFFFF"/>
              </w:rPr>
            </w:pPr>
            <w:r w:rsidRPr="002352ED">
              <w:rPr>
                <w:b/>
                <w:sz w:val="28"/>
                <w:szCs w:val="28"/>
                <w:shd w:val="clear" w:color="auto" w:fill="FFFFFF"/>
              </w:rPr>
              <w:t>УТВ</w:t>
            </w:r>
            <w:r w:rsidR="00C349A7" w:rsidRPr="00C349A7">
              <w:rPr>
                <w:b/>
                <w:sz w:val="28"/>
                <w:szCs w:val="28"/>
                <w:shd w:val="clear" w:color="auto" w:fill="FFFFFF"/>
              </w:rPr>
              <w:t>ЕРЖДЕН</w:t>
            </w:r>
          </w:p>
          <w:p w14:paraId="6E6C34AC" w14:textId="77777777"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14:paraId="482DAEF5" w14:textId="77777777"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14:paraId="1B9DCC3E" w14:textId="4B562F13" w:rsidR="0098381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от </w:t>
            </w:r>
            <w:r w:rsidR="007A4BAC">
              <w:rPr>
                <w:sz w:val="28"/>
                <w:szCs w:val="28"/>
                <w:shd w:val="clear" w:color="auto" w:fill="FFFFFF"/>
              </w:rPr>
              <w:t>20 августа 2020</w:t>
            </w:r>
            <w:r w:rsidRPr="00C349A7">
              <w:rPr>
                <w:sz w:val="28"/>
                <w:szCs w:val="28"/>
                <w:shd w:val="clear" w:color="auto" w:fill="FFFFFF"/>
              </w:rPr>
              <w:t xml:space="preserve"> года № </w:t>
            </w:r>
            <w:r w:rsidR="007A4BAC">
              <w:rPr>
                <w:sz w:val="28"/>
                <w:szCs w:val="28"/>
                <w:shd w:val="clear" w:color="auto" w:fill="FFFFFF"/>
              </w:rPr>
              <w:t>73/1</w:t>
            </w:r>
          </w:p>
          <w:p w14:paraId="0FB114D5" w14:textId="77777777" w:rsidR="00C349A7" w:rsidRPr="0005620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14:paraId="1778EC99" w14:textId="77777777" w:rsidR="002352ED" w:rsidRDefault="002352ED" w:rsidP="006850EB">
            <w:pPr>
              <w:pStyle w:val="a6"/>
              <w:jc w:val="center"/>
              <w:rPr>
                <w:sz w:val="28"/>
              </w:rPr>
            </w:pPr>
            <w:r w:rsidRPr="002352ED">
              <w:rPr>
                <w:sz w:val="28"/>
              </w:rPr>
              <w:t>Генеральный план Арамильского городского округа</w:t>
            </w:r>
          </w:p>
          <w:p w14:paraId="15196C6C" w14:textId="77777777" w:rsidR="0098381D" w:rsidRPr="002352ED" w:rsidRDefault="00B94BB9" w:rsidP="006850EB">
            <w:pPr>
              <w:pStyle w:val="a6"/>
              <w:jc w:val="center"/>
              <w:rPr>
                <w:rFonts w:eastAsia="Calibri"/>
              </w:rPr>
            </w:pPr>
            <w:r w:rsidRPr="00B94BB9">
              <w:rPr>
                <w:sz w:val="28"/>
              </w:rPr>
              <w:t>Карта функциональных зон Арамильского городского</w:t>
            </w:r>
            <w:r w:rsidR="002352ED" w:rsidRPr="002352ED">
              <w:rPr>
                <w:sz w:val="28"/>
              </w:rPr>
              <w:t xml:space="preserve"> округа</w:t>
            </w:r>
          </w:p>
        </w:tc>
      </w:tr>
      <w:tr w:rsidR="00503317" w14:paraId="7C09B07C" w14:textId="77777777" w:rsidTr="00A328F7">
        <w:trPr>
          <w:cantSplit/>
          <w:trHeight w:val="9360"/>
        </w:trPr>
        <w:tc>
          <w:tcPr>
            <w:tcW w:w="12900" w:type="dxa"/>
            <w:vAlign w:val="center"/>
          </w:tcPr>
          <w:p w14:paraId="28067C3D" w14:textId="77777777" w:rsidR="00503317" w:rsidRDefault="00503317" w:rsidP="00A328F7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lastRenderedPageBreak/>
              <w:br w:type="page"/>
            </w:r>
            <w:r w:rsidR="00A328F7">
              <w:rPr>
                <w:noProof/>
              </w:rPr>
              <w:drawing>
                <wp:inline distT="0" distB="0" distL="0" distR="0" wp14:anchorId="58C970FF" wp14:editId="4300D11C">
                  <wp:extent cx="8041640" cy="570166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1640" cy="570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extDirection w:val="tbRl"/>
          </w:tcPr>
          <w:p w14:paraId="45172491" w14:textId="5779FED3" w:rsidR="00DA2A58" w:rsidRPr="00DA2A58" w:rsidRDefault="00DA2A58" w:rsidP="00C349A7">
            <w:pPr>
              <w:pStyle w:val="a6"/>
              <w:jc w:val="right"/>
              <w:rPr>
                <w:bCs/>
                <w:sz w:val="28"/>
                <w:szCs w:val="28"/>
                <w:shd w:val="clear" w:color="auto" w:fill="FFFFFF"/>
              </w:rPr>
            </w:pPr>
            <w:r w:rsidRPr="00DA2A58">
              <w:rPr>
                <w:bCs/>
                <w:sz w:val="28"/>
                <w:szCs w:val="28"/>
                <w:shd w:val="clear" w:color="auto" w:fill="FFFFFF"/>
              </w:rPr>
              <w:t>Приложение № 3</w:t>
            </w:r>
          </w:p>
          <w:p w14:paraId="1BD8FE76" w14:textId="4DD0248D" w:rsidR="00C349A7" w:rsidRPr="007A4BAC" w:rsidRDefault="002352ED" w:rsidP="00C349A7">
            <w:pPr>
              <w:pStyle w:val="a6"/>
              <w:jc w:val="right"/>
              <w:rPr>
                <w:b/>
                <w:sz w:val="28"/>
                <w:szCs w:val="28"/>
                <w:shd w:val="clear" w:color="auto" w:fill="FFFFFF"/>
              </w:rPr>
            </w:pPr>
            <w:r w:rsidRPr="007A4BAC">
              <w:rPr>
                <w:b/>
                <w:sz w:val="28"/>
                <w:szCs w:val="28"/>
                <w:shd w:val="clear" w:color="auto" w:fill="FFFFFF"/>
              </w:rPr>
              <w:t>УТ</w:t>
            </w:r>
            <w:r w:rsidR="00C349A7" w:rsidRPr="00C349A7">
              <w:rPr>
                <w:b/>
                <w:sz w:val="28"/>
                <w:szCs w:val="28"/>
                <w:shd w:val="clear" w:color="auto" w:fill="FFFFFF"/>
              </w:rPr>
              <w:t>ВЕРЖДЕ</w:t>
            </w:r>
            <w:r w:rsidRPr="007A4BAC">
              <w:rPr>
                <w:b/>
                <w:sz w:val="28"/>
                <w:szCs w:val="28"/>
                <w:shd w:val="clear" w:color="auto" w:fill="FFFFFF"/>
              </w:rPr>
              <w:t>Н</w:t>
            </w:r>
          </w:p>
          <w:p w14:paraId="6EA6C796" w14:textId="77777777"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14:paraId="0F43B3B7" w14:textId="77777777"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14:paraId="33522E73" w14:textId="27F91E39" w:rsidR="0050331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от </w:t>
            </w:r>
            <w:r w:rsidR="007A4BAC">
              <w:rPr>
                <w:sz w:val="28"/>
                <w:szCs w:val="28"/>
                <w:shd w:val="clear" w:color="auto" w:fill="FFFFFF"/>
              </w:rPr>
              <w:t>20 августа 2020</w:t>
            </w:r>
            <w:r w:rsidRPr="00C349A7">
              <w:rPr>
                <w:sz w:val="28"/>
                <w:szCs w:val="28"/>
                <w:shd w:val="clear" w:color="auto" w:fill="FFFFFF"/>
              </w:rPr>
              <w:t xml:space="preserve"> года № </w:t>
            </w:r>
            <w:r w:rsidR="00D8539E">
              <w:rPr>
                <w:sz w:val="28"/>
                <w:szCs w:val="28"/>
                <w:shd w:val="clear" w:color="auto" w:fill="FFFFFF"/>
              </w:rPr>
              <w:t>73/1</w:t>
            </w:r>
          </w:p>
          <w:p w14:paraId="72CCC9BE" w14:textId="77777777" w:rsidR="00C349A7" w:rsidRPr="0005620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14:paraId="3564614E" w14:textId="77777777" w:rsidR="002352ED" w:rsidRDefault="002352ED" w:rsidP="00EE7A7A">
            <w:pPr>
              <w:pStyle w:val="a6"/>
              <w:jc w:val="center"/>
              <w:rPr>
                <w:sz w:val="28"/>
              </w:rPr>
            </w:pPr>
            <w:r w:rsidRPr="002352ED">
              <w:rPr>
                <w:sz w:val="28"/>
              </w:rPr>
              <w:t>Генеральный план</w:t>
            </w:r>
            <w:r w:rsidRPr="007A4BAC">
              <w:rPr>
                <w:sz w:val="28"/>
              </w:rPr>
              <w:t xml:space="preserve"> </w:t>
            </w:r>
            <w:r w:rsidRPr="002352ED">
              <w:rPr>
                <w:sz w:val="28"/>
              </w:rPr>
              <w:t xml:space="preserve">Арамильского городского округа </w:t>
            </w:r>
          </w:p>
          <w:p w14:paraId="66F5BABC" w14:textId="77777777" w:rsidR="00503317" w:rsidRDefault="00503317" w:rsidP="00EE7A7A">
            <w:pPr>
              <w:pStyle w:val="a6"/>
              <w:jc w:val="center"/>
              <w:rPr>
                <w:rFonts w:eastAsia="Calibri"/>
              </w:rPr>
            </w:pPr>
            <w:r w:rsidRPr="00503317">
              <w:rPr>
                <w:sz w:val="28"/>
              </w:rPr>
              <w:t>Карта объектов местного значения, размещаемые на территории Арамильского городского округа</w:t>
            </w:r>
          </w:p>
        </w:tc>
      </w:tr>
      <w:tr w:rsidR="00503317" w14:paraId="1177BF97" w14:textId="77777777" w:rsidTr="00A328F7">
        <w:trPr>
          <w:cantSplit/>
          <w:trHeight w:val="9360"/>
        </w:trPr>
        <w:tc>
          <w:tcPr>
            <w:tcW w:w="12900" w:type="dxa"/>
            <w:vAlign w:val="center"/>
          </w:tcPr>
          <w:p w14:paraId="1AC47E5C" w14:textId="77777777" w:rsidR="00503317" w:rsidRPr="00503317" w:rsidRDefault="00503317" w:rsidP="00A328F7">
            <w:pPr>
              <w:spacing w:after="0" w:line="276" w:lineRule="auto"/>
              <w:jc w:val="center"/>
            </w:pPr>
            <w:r>
              <w:lastRenderedPageBreak/>
              <w:br w:type="page"/>
            </w:r>
            <w:r w:rsidR="00A328F7">
              <w:rPr>
                <w:noProof/>
              </w:rPr>
              <w:drawing>
                <wp:inline distT="0" distB="0" distL="0" distR="0" wp14:anchorId="1162FD49" wp14:editId="1D9B9264">
                  <wp:extent cx="8041640" cy="570166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1640" cy="570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extDirection w:val="tbRl"/>
          </w:tcPr>
          <w:p w14:paraId="7F3045E4" w14:textId="77777777" w:rsidR="00503317" w:rsidRDefault="00503317" w:rsidP="00EE7A7A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5620D">
              <w:rPr>
                <w:sz w:val="28"/>
                <w:szCs w:val="28"/>
                <w:shd w:val="clear" w:color="auto" w:fill="FFFFFF"/>
              </w:rPr>
              <w:t xml:space="preserve">Приложение № </w:t>
            </w:r>
            <w:r>
              <w:rPr>
                <w:sz w:val="28"/>
                <w:szCs w:val="28"/>
                <w:shd w:val="clear" w:color="auto" w:fill="FFFFFF"/>
              </w:rPr>
              <w:t>4</w:t>
            </w:r>
          </w:p>
          <w:p w14:paraId="79F63E0D" w14:textId="77777777" w:rsidR="00C349A7" w:rsidRPr="00C349A7" w:rsidRDefault="0050331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b/>
                <w:sz w:val="28"/>
                <w:szCs w:val="28"/>
                <w:shd w:val="clear" w:color="auto" w:fill="FFFFFF"/>
              </w:rPr>
              <w:t>УТВЕРЖДЕНО</w:t>
            </w:r>
            <w:r w:rsidRPr="0005620D">
              <w:rPr>
                <w:sz w:val="28"/>
                <w:szCs w:val="28"/>
                <w:shd w:val="clear" w:color="auto" w:fill="FFFFFF"/>
              </w:rPr>
              <w:t xml:space="preserve"> </w:t>
            </w:r>
            <w:r w:rsidRPr="00503317">
              <w:rPr>
                <w:sz w:val="28"/>
                <w:szCs w:val="28"/>
                <w:shd w:val="clear" w:color="auto" w:fill="FFFFFF"/>
              </w:rPr>
              <w:br/>
            </w:r>
            <w:r w:rsidR="00C349A7"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14:paraId="76B76D3C" w14:textId="77777777"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14:paraId="75E68204" w14:textId="5BC19868" w:rsidR="00503317" w:rsidRPr="0050331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 от </w:t>
            </w:r>
            <w:r w:rsidR="00983046">
              <w:rPr>
                <w:sz w:val="28"/>
                <w:szCs w:val="28"/>
                <w:shd w:val="clear" w:color="auto" w:fill="FFFFFF"/>
              </w:rPr>
              <w:t>20 августа 2020</w:t>
            </w:r>
            <w:r w:rsidRPr="00C349A7">
              <w:rPr>
                <w:sz w:val="28"/>
                <w:szCs w:val="28"/>
                <w:shd w:val="clear" w:color="auto" w:fill="FFFFFF"/>
              </w:rPr>
              <w:t xml:space="preserve"> года № </w:t>
            </w:r>
            <w:r w:rsidR="007628A5">
              <w:rPr>
                <w:sz w:val="28"/>
                <w:szCs w:val="28"/>
                <w:shd w:val="clear" w:color="auto" w:fill="FFFFFF"/>
              </w:rPr>
              <w:t>73/1</w:t>
            </w:r>
          </w:p>
          <w:p w14:paraId="2716D0F6" w14:textId="77777777" w:rsidR="00503317" w:rsidRPr="0005620D" w:rsidRDefault="00503317" w:rsidP="00EE7A7A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14:paraId="2BC3E9E6" w14:textId="0ACB34FC" w:rsidR="007628A5" w:rsidRDefault="004D5C5F" w:rsidP="00503317">
            <w:pPr>
              <w:pStyle w:val="a6"/>
              <w:jc w:val="center"/>
              <w:rPr>
                <w:rFonts w:eastAsiaTheme="minorHAnsi"/>
                <w:sz w:val="28"/>
                <w:lang w:eastAsia="en-US"/>
              </w:rPr>
            </w:pPr>
            <w:r w:rsidRPr="004D5C5F">
              <w:rPr>
                <w:rFonts w:eastAsiaTheme="minorHAnsi"/>
                <w:sz w:val="28"/>
                <w:lang w:eastAsia="en-US"/>
              </w:rPr>
              <w:t>Генеральный план Арамильского городского округа</w:t>
            </w:r>
            <w:bookmarkStart w:id="0" w:name="_GoBack"/>
            <w:bookmarkEnd w:id="0"/>
          </w:p>
          <w:p w14:paraId="315B2A6F" w14:textId="106FCACE" w:rsidR="00503317" w:rsidRPr="00503317" w:rsidRDefault="00503317" w:rsidP="00503317">
            <w:pPr>
              <w:pStyle w:val="a6"/>
              <w:jc w:val="center"/>
              <w:rPr>
                <w:sz w:val="28"/>
                <w:szCs w:val="28"/>
                <w:shd w:val="clear" w:color="auto" w:fill="FFFFFF"/>
              </w:rPr>
            </w:pPr>
            <w:r>
              <w:rPr>
                <w:rFonts w:eastAsiaTheme="minorHAnsi"/>
                <w:sz w:val="28"/>
                <w:lang w:eastAsia="en-US"/>
              </w:rPr>
              <w:t xml:space="preserve">Карта границ населенных пунктов </w:t>
            </w:r>
            <w:r w:rsidRPr="000D2CB5">
              <w:rPr>
                <w:rFonts w:eastAsiaTheme="minorHAnsi"/>
                <w:sz w:val="28"/>
                <w:lang w:eastAsia="en-US"/>
              </w:rPr>
              <w:t>Арамильского городского округа</w:t>
            </w:r>
          </w:p>
        </w:tc>
      </w:tr>
    </w:tbl>
    <w:p w14:paraId="39FDC079" w14:textId="77777777" w:rsidR="002B6DC5" w:rsidRDefault="002B6DC5" w:rsidP="00503317">
      <w:pPr>
        <w:spacing w:after="0" w:line="240" w:lineRule="auto"/>
        <w:jc w:val="right"/>
      </w:pPr>
    </w:p>
    <w:sectPr w:rsidR="002B6DC5" w:rsidSect="00503317">
      <w:footerReference w:type="default" r:id="rId10"/>
      <w:pgSz w:w="16838" w:h="11906" w:orient="landscape"/>
      <w:pgMar w:top="1701" w:right="1134" w:bottom="851" w:left="1134" w:header="709" w:footer="27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AF26DD" w14:textId="77777777" w:rsidR="00E25258" w:rsidRDefault="00E25258" w:rsidP="00CD415F">
      <w:pPr>
        <w:spacing w:after="0" w:line="240" w:lineRule="auto"/>
      </w:pPr>
      <w:r>
        <w:separator/>
      </w:r>
    </w:p>
  </w:endnote>
  <w:endnote w:type="continuationSeparator" w:id="0">
    <w:p w14:paraId="095BCB81" w14:textId="77777777" w:rsidR="00E25258" w:rsidRDefault="00E25258" w:rsidP="00CD4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E4D793" w14:textId="77777777" w:rsidR="00334DE6" w:rsidRPr="00CD415F" w:rsidRDefault="00334DE6">
    <w:pPr>
      <w:pStyle w:val="af0"/>
      <w:jc w:val="right"/>
      <w:rPr>
        <w:rFonts w:ascii="Times New Roman" w:hAnsi="Times New Roman" w:cs="Times New Roman"/>
      </w:rPr>
    </w:pPr>
  </w:p>
  <w:p w14:paraId="7A2EE1CA" w14:textId="77777777" w:rsidR="00334DE6" w:rsidRDefault="00334DE6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263FE4" w14:textId="77777777" w:rsidR="00E25258" w:rsidRDefault="00E25258" w:rsidP="00CD415F">
      <w:pPr>
        <w:spacing w:after="0" w:line="240" w:lineRule="auto"/>
      </w:pPr>
      <w:r>
        <w:separator/>
      </w:r>
    </w:p>
  </w:footnote>
  <w:footnote w:type="continuationSeparator" w:id="0">
    <w:p w14:paraId="6D6C132A" w14:textId="77777777" w:rsidR="00E25258" w:rsidRDefault="00E25258" w:rsidP="00CD41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 w15:restartNumberingAfterBreak="0">
    <w:nsid w:val="368D0694"/>
    <w:multiLevelType w:val="hybridMultilevel"/>
    <w:tmpl w:val="2DE621E6"/>
    <w:lvl w:ilvl="0" w:tplc="04190005">
      <w:start w:val="1"/>
      <w:numFmt w:val="bullet"/>
      <w:lvlText w:val="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 w15:restartNumberingAfterBreak="0">
    <w:nsid w:val="38084AEF"/>
    <w:multiLevelType w:val="multilevel"/>
    <w:tmpl w:val="E8F6E01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sz w:val="28"/>
      </w:rPr>
    </w:lvl>
    <w:lvl w:ilvl="1">
      <w:start w:val="1"/>
      <w:numFmt w:val="decimal"/>
      <w:lvlText w:val="%1.%2."/>
      <w:lvlJc w:val="left"/>
      <w:pPr>
        <w:ind w:left="1159" w:hanging="450"/>
      </w:pPr>
      <w:rPr>
        <w:rFonts w:hint="default"/>
        <w:sz w:val="28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sz w:val="28"/>
      </w:rPr>
    </w:lvl>
  </w:abstractNum>
  <w:abstractNum w:abstractNumId="3" w15:restartNumberingAfterBreak="0">
    <w:nsid w:val="40B80EC8"/>
    <w:multiLevelType w:val="multilevel"/>
    <w:tmpl w:val="9DBE2DF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E8F0E33"/>
    <w:multiLevelType w:val="hybridMultilevel"/>
    <w:tmpl w:val="19A4EC7A"/>
    <w:lvl w:ilvl="0" w:tplc="7B12F82A">
      <w:start w:val="3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52E144B7"/>
    <w:multiLevelType w:val="multilevel"/>
    <w:tmpl w:val="D5ACE0D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sz w:val="28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sz w:val="28"/>
      </w:rPr>
    </w:lvl>
  </w:abstractNum>
  <w:abstractNum w:abstractNumId="6" w15:restartNumberingAfterBreak="0">
    <w:nsid w:val="551F3FF8"/>
    <w:multiLevelType w:val="multilevel"/>
    <w:tmpl w:val="ABC653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63601D9"/>
    <w:multiLevelType w:val="multilevel"/>
    <w:tmpl w:val="1570AB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8" w15:restartNumberingAfterBreak="0">
    <w:nsid w:val="6C722850"/>
    <w:multiLevelType w:val="multilevel"/>
    <w:tmpl w:val="6874C8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8"/>
  </w:num>
  <w:num w:numId="3">
    <w:abstractNumId w:val="3"/>
  </w:num>
  <w:num w:numId="4">
    <w:abstractNumId w:val="2"/>
  </w:num>
  <w:num w:numId="5">
    <w:abstractNumId w:val="7"/>
  </w:num>
  <w:num w:numId="6">
    <w:abstractNumId w:val="5"/>
  </w:num>
  <w:num w:numId="7">
    <w:abstractNumId w:val="0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3110"/>
    <w:rsid w:val="00001C60"/>
    <w:rsid w:val="0000458A"/>
    <w:rsid w:val="0004169F"/>
    <w:rsid w:val="00050F1A"/>
    <w:rsid w:val="000615EE"/>
    <w:rsid w:val="000674BD"/>
    <w:rsid w:val="00067587"/>
    <w:rsid w:val="0007148A"/>
    <w:rsid w:val="000A6F8A"/>
    <w:rsid w:val="000B127A"/>
    <w:rsid w:val="000C53F6"/>
    <w:rsid w:val="000D2CB5"/>
    <w:rsid w:val="000D5D6B"/>
    <w:rsid w:val="000F1151"/>
    <w:rsid w:val="000F5E4A"/>
    <w:rsid w:val="0010165D"/>
    <w:rsid w:val="00112820"/>
    <w:rsid w:val="0012454F"/>
    <w:rsid w:val="00146D79"/>
    <w:rsid w:val="00153122"/>
    <w:rsid w:val="00165C46"/>
    <w:rsid w:val="00170969"/>
    <w:rsid w:val="00190564"/>
    <w:rsid w:val="001B2D8A"/>
    <w:rsid w:val="001B4608"/>
    <w:rsid w:val="001E6054"/>
    <w:rsid w:val="001F14F4"/>
    <w:rsid w:val="00200B24"/>
    <w:rsid w:val="00206F10"/>
    <w:rsid w:val="002342EC"/>
    <w:rsid w:val="002349EC"/>
    <w:rsid w:val="002352ED"/>
    <w:rsid w:val="00236DCF"/>
    <w:rsid w:val="00237D11"/>
    <w:rsid w:val="00241A87"/>
    <w:rsid w:val="00241B96"/>
    <w:rsid w:val="002424CF"/>
    <w:rsid w:val="002A5B0A"/>
    <w:rsid w:val="002B6DC5"/>
    <w:rsid w:val="002C2F5C"/>
    <w:rsid w:val="00316CB7"/>
    <w:rsid w:val="00320A70"/>
    <w:rsid w:val="00320E54"/>
    <w:rsid w:val="00322D86"/>
    <w:rsid w:val="00322FE9"/>
    <w:rsid w:val="00331D91"/>
    <w:rsid w:val="00334DE6"/>
    <w:rsid w:val="003419B7"/>
    <w:rsid w:val="00343687"/>
    <w:rsid w:val="003609A4"/>
    <w:rsid w:val="00362B09"/>
    <w:rsid w:val="003802F6"/>
    <w:rsid w:val="00390554"/>
    <w:rsid w:val="00394E93"/>
    <w:rsid w:val="003B4CE0"/>
    <w:rsid w:val="003C31F4"/>
    <w:rsid w:val="003D443C"/>
    <w:rsid w:val="00403ADE"/>
    <w:rsid w:val="0041055F"/>
    <w:rsid w:val="00430563"/>
    <w:rsid w:val="00431785"/>
    <w:rsid w:val="00442229"/>
    <w:rsid w:val="004828F0"/>
    <w:rsid w:val="00483FE2"/>
    <w:rsid w:val="004A23DD"/>
    <w:rsid w:val="004B0198"/>
    <w:rsid w:val="004C21DC"/>
    <w:rsid w:val="004C6F31"/>
    <w:rsid w:val="004D5C5F"/>
    <w:rsid w:val="004E3733"/>
    <w:rsid w:val="004E656C"/>
    <w:rsid w:val="00503317"/>
    <w:rsid w:val="0050484D"/>
    <w:rsid w:val="0051168F"/>
    <w:rsid w:val="00511A13"/>
    <w:rsid w:val="00512BD8"/>
    <w:rsid w:val="00521753"/>
    <w:rsid w:val="00526623"/>
    <w:rsid w:val="005314A1"/>
    <w:rsid w:val="00532C76"/>
    <w:rsid w:val="00544D6C"/>
    <w:rsid w:val="0057292F"/>
    <w:rsid w:val="00572D16"/>
    <w:rsid w:val="005847DE"/>
    <w:rsid w:val="005A2737"/>
    <w:rsid w:val="005B3A6B"/>
    <w:rsid w:val="005B7EE4"/>
    <w:rsid w:val="005F15C4"/>
    <w:rsid w:val="00600FDD"/>
    <w:rsid w:val="00624C3A"/>
    <w:rsid w:val="00632FF3"/>
    <w:rsid w:val="0064231B"/>
    <w:rsid w:val="006449FB"/>
    <w:rsid w:val="006850EB"/>
    <w:rsid w:val="006A07BD"/>
    <w:rsid w:val="006F46F6"/>
    <w:rsid w:val="00702849"/>
    <w:rsid w:val="00735150"/>
    <w:rsid w:val="00743161"/>
    <w:rsid w:val="007523D2"/>
    <w:rsid w:val="007628A5"/>
    <w:rsid w:val="0076295A"/>
    <w:rsid w:val="00767264"/>
    <w:rsid w:val="00767739"/>
    <w:rsid w:val="007678CA"/>
    <w:rsid w:val="007719B0"/>
    <w:rsid w:val="00784E10"/>
    <w:rsid w:val="007A4BAC"/>
    <w:rsid w:val="007A4C4B"/>
    <w:rsid w:val="007A5220"/>
    <w:rsid w:val="007A6805"/>
    <w:rsid w:val="007B1489"/>
    <w:rsid w:val="007B49F6"/>
    <w:rsid w:val="007B5D34"/>
    <w:rsid w:val="007D6A03"/>
    <w:rsid w:val="007E717A"/>
    <w:rsid w:val="007F4729"/>
    <w:rsid w:val="00802EA3"/>
    <w:rsid w:val="00803012"/>
    <w:rsid w:val="00811156"/>
    <w:rsid w:val="00830864"/>
    <w:rsid w:val="00831DB0"/>
    <w:rsid w:val="00832E1F"/>
    <w:rsid w:val="00832F15"/>
    <w:rsid w:val="0084246B"/>
    <w:rsid w:val="00845A20"/>
    <w:rsid w:val="0085573B"/>
    <w:rsid w:val="00862326"/>
    <w:rsid w:val="00872990"/>
    <w:rsid w:val="0087475B"/>
    <w:rsid w:val="008749A8"/>
    <w:rsid w:val="00884BE2"/>
    <w:rsid w:val="00896820"/>
    <w:rsid w:val="008B21E4"/>
    <w:rsid w:val="008C5A52"/>
    <w:rsid w:val="008D69DC"/>
    <w:rsid w:val="008E1DF6"/>
    <w:rsid w:val="008E273E"/>
    <w:rsid w:val="008F667E"/>
    <w:rsid w:val="00903110"/>
    <w:rsid w:val="00906B30"/>
    <w:rsid w:val="0091041A"/>
    <w:rsid w:val="00915FFC"/>
    <w:rsid w:val="00922591"/>
    <w:rsid w:val="0094579E"/>
    <w:rsid w:val="009479B6"/>
    <w:rsid w:val="009544D4"/>
    <w:rsid w:val="00975B80"/>
    <w:rsid w:val="00976024"/>
    <w:rsid w:val="00983046"/>
    <w:rsid w:val="0098381D"/>
    <w:rsid w:val="009A03DD"/>
    <w:rsid w:val="009B396A"/>
    <w:rsid w:val="009D2386"/>
    <w:rsid w:val="009F238B"/>
    <w:rsid w:val="00A01867"/>
    <w:rsid w:val="00A05E48"/>
    <w:rsid w:val="00A07599"/>
    <w:rsid w:val="00A1000D"/>
    <w:rsid w:val="00A217E4"/>
    <w:rsid w:val="00A21C68"/>
    <w:rsid w:val="00A304CD"/>
    <w:rsid w:val="00A31FAB"/>
    <w:rsid w:val="00A328F7"/>
    <w:rsid w:val="00A33CE0"/>
    <w:rsid w:val="00A50A5A"/>
    <w:rsid w:val="00A523D6"/>
    <w:rsid w:val="00A80316"/>
    <w:rsid w:val="00A829D5"/>
    <w:rsid w:val="00A92396"/>
    <w:rsid w:val="00A95723"/>
    <w:rsid w:val="00AB0720"/>
    <w:rsid w:val="00AC63AF"/>
    <w:rsid w:val="00AC6958"/>
    <w:rsid w:val="00AD2F21"/>
    <w:rsid w:val="00AE70AA"/>
    <w:rsid w:val="00B063B4"/>
    <w:rsid w:val="00B319AA"/>
    <w:rsid w:val="00B33EE3"/>
    <w:rsid w:val="00B362FF"/>
    <w:rsid w:val="00B73378"/>
    <w:rsid w:val="00B80E6F"/>
    <w:rsid w:val="00B81BE5"/>
    <w:rsid w:val="00B8683F"/>
    <w:rsid w:val="00B869F9"/>
    <w:rsid w:val="00B90CE4"/>
    <w:rsid w:val="00B91209"/>
    <w:rsid w:val="00B94BB9"/>
    <w:rsid w:val="00B9603C"/>
    <w:rsid w:val="00BA4959"/>
    <w:rsid w:val="00BB0667"/>
    <w:rsid w:val="00BB264A"/>
    <w:rsid w:val="00BC77B3"/>
    <w:rsid w:val="00BD09C3"/>
    <w:rsid w:val="00BD396D"/>
    <w:rsid w:val="00BD3DFD"/>
    <w:rsid w:val="00BD51C2"/>
    <w:rsid w:val="00BE0E70"/>
    <w:rsid w:val="00C041EA"/>
    <w:rsid w:val="00C224AD"/>
    <w:rsid w:val="00C228C6"/>
    <w:rsid w:val="00C27CE0"/>
    <w:rsid w:val="00C30B9E"/>
    <w:rsid w:val="00C31805"/>
    <w:rsid w:val="00C349A7"/>
    <w:rsid w:val="00C60641"/>
    <w:rsid w:val="00C7400D"/>
    <w:rsid w:val="00C901EE"/>
    <w:rsid w:val="00C90B87"/>
    <w:rsid w:val="00C97598"/>
    <w:rsid w:val="00CC5E52"/>
    <w:rsid w:val="00CD415F"/>
    <w:rsid w:val="00CE1EF4"/>
    <w:rsid w:val="00CF0B60"/>
    <w:rsid w:val="00CF3683"/>
    <w:rsid w:val="00D04D93"/>
    <w:rsid w:val="00D216B9"/>
    <w:rsid w:val="00D428D0"/>
    <w:rsid w:val="00D44EE4"/>
    <w:rsid w:val="00D45270"/>
    <w:rsid w:val="00D4595F"/>
    <w:rsid w:val="00D5381D"/>
    <w:rsid w:val="00D5737E"/>
    <w:rsid w:val="00D6173F"/>
    <w:rsid w:val="00D64C17"/>
    <w:rsid w:val="00D71928"/>
    <w:rsid w:val="00D833D6"/>
    <w:rsid w:val="00D8425A"/>
    <w:rsid w:val="00D8539E"/>
    <w:rsid w:val="00D93CEA"/>
    <w:rsid w:val="00DA2A58"/>
    <w:rsid w:val="00DB5B8E"/>
    <w:rsid w:val="00DC5FBD"/>
    <w:rsid w:val="00DD730D"/>
    <w:rsid w:val="00E04340"/>
    <w:rsid w:val="00E10549"/>
    <w:rsid w:val="00E12F80"/>
    <w:rsid w:val="00E13B3B"/>
    <w:rsid w:val="00E21EA3"/>
    <w:rsid w:val="00E25258"/>
    <w:rsid w:val="00E41028"/>
    <w:rsid w:val="00E82711"/>
    <w:rsid w:val="00E958C2"/>
    <w:rsid w:val="00EB00C1"/>
    <w:rsid w:val="00EB7ACB"/>
    <w:rsid w:val="00EE0E47"/>
    <w:rsid w:val="00F025DC"/>
    <w:rsid w:val="00F032F9"/>
    <w:rsid w:val="00F14C13"/>
    <w:rsid w:val="00F22D1C"/>
    <w:rsid w:val="00F4248D"/>
    <w:rsid w:val="00F44953"/>
    <w:rsid w:val="00F56FE5"/>
    <w:rsid w:val="00F618A4"/>
    <w:rsid w:val="00F669A6"/>
    <w:rsid w:val="00F7015A"/>
    <w:rsid w:val="00F91E55"/>
    <w:rsid w:val="00FA0E33"/>
    <w:rsid w:val="00FA7EE7"/>
    <w:rsid w:val="00FB429C"/>
    <w:rsid w:val="00FB6A4D"/>
    <w:rsid w:val="00FC17FC"/>
    <w:rsid w:val="00FF5AF8"/>
    <w:rsid w:val="00FF7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6D7FD3"/>
  <w15:chartTrackingRefBased/>
  <w15:docId w15:val="{E9DB6D46-B51C-4C89-BD55-CCFD9ABC2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7148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923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92396"/>
    <w:rPr>
      <w:rFonts w:ascii="Segoe UI" w:hAnsi="Segoe UI" w:cs="Segoe UI"/>
      <w:sz w:val="18"/>
      <w:szCs w:val="18"/>
    </w:rPr>
  </w:style>
  <w:style w:type="paragraph" w:styleId="a6">
    <w:name w:val="No Spacing"/>
    <w:link w:val="a7"/>
    <w:uiPriority w:val="1"/>
    <w:qFormat/>
    <w:rsid w:val="00544D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572D16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572D1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PlusNonformat">
    <w:name w:val="ConsPlusNonformat"/>
    <w:rsid w:val="00572D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Normal (Web)"/>
    <w:basedOn w:val="a"/>
    <w:rsid w:val="00572D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Subtitle"/>
    <w:basedOn w:val="a"/>
    <w:link w:val="aa"/>
    <w:qFormat/>
    <w:rsid w:val="0097602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a">
    <w:name w:val="Подзаголовок Знак"/>
    <w:basedOn w:val="a0"/>
    <w:link w:val="a9"/>
    <w:rsid w:val="0097602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table" w:styleId="ab">
    <w:name w:val="Table Grid"/>
    <w:basedOn w:val="a1"/>
    <w:uiPriority w:val="39"/>
    <w:rsid w:val="00CF0B6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237D1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character" w:customStyle="1" w:styleId="a7">
    <w:name w:val="Без интервала Знак"/>
    <w:basedOn w:val="a0"/>
    <w:link w:val="a6"/>
    <w:uiPriority w:val="1"/>
    <w:rsid w:val="009479B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Title"/>
    <w:basedOn w:val="a"/>
    <w:link w:val="ad"/>
    <w:qFormat/>
    <w:rsid w:val="00831DB0"/>
    <w:pPr>
      <w:spacing w:after="0" w:line="240" w:lineRule="auto"/>
      <w:jc w:val="center"/>
    </w:pPr>
    <w:rPr>
      <w:rFonts w:ascii="Arial Narrow" w:eastAsia="Times New Roman" w:hAnsi="Arial Narrow" w:cs="Times New Roman"/>
      <w:b/>
      <w:bCs/>
      <w:i/>
      <w:iCs/>
      <w:sz w:val="28"/>
      <w:szCs w:val="28"/>
      <w:lang w:val="x-none" w:eastAsia="x-none"/>
    </w:rPr>
  </w:style>
  <w:style w:type="character" w:customStyle="1" w:styleId="ad">
    <w:name w:val="Заголовок Знак"/>
    <w:basedOn w:val="a0"/>
    <w:link w:val="ac"/>
    <w:rsid w:val="00831DB0"/>
    <w:rPr>
      <w:rFonts w:ascii="Arial Narrow" w:eastAsia="Times New Roman" w:hAnsi="Arial Narrow" w:cs="Times New Roman"/>
      <w:b/>
      <w:bCs/>
      <w:i/>
      <w:iCs/>
      <w:sz w:val="28"/>
      <w:szCs w:val="28"/>
      <w:lang w:val="x-none" w:eastAsia="x-none"/>
    </w:rPr>
  </w:style>
  <w:style w:type="paragraph" w:styleId="ae">
    <w:name w:val="header"/>
    <w:basedOn w:val="a"/>
    <w:link w:val="af"/>
    <w:uiPriority w:val="99"/>
    <w:unhideWhenUsed/>
    <w:rsid w:val="00CD41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CD415F"/>
  </w:style>
  <w:style w:type="paragraph" w:styleId="af0">
    <w:name w:val="footer"/>
    <w:basedOn w:val="a"/>
    <w:link w:val="af1"/>
    <w:uiPriority w:val="99"/>
    <w:unhideWhenUsed/>
    <w:rsid w:val="00CD41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CD415F"/>
  </w:style>
  <w:style w:type="character" w:styleId="af2">
    <w:name w:val="annotation reference"/>
    <w:basedOn w:val="a0"/>
    <w:uiPriority w:val="99"/>
    <w:semiHidden/>
    <w:unhideWhenUsed/>
    <w:rsid w:val="00D8539E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D8539E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D8539E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D8539E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D8539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973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08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0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348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101</Words>
  <Characters>579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 И. Глазырина</dc:creator>
  <cp:keywords/>
  <dc:description/>
  <cp:lastModifiedBy>Васильева Нина Павловна</cp:lastModifiedBy>
  <cp:revision>9</cp:revision>
  <cp:lastPrinted>2020-08-26T12:09:00Z</cp:lastPrinted>
  <dcterms:created xsi:type="dcterms:W3CDTF">2020-08-02T05:41:00Z</dcterms:created>
  <dcterms:modified xsi:type="dcterms:W3CDTF">2020-08-26T12:12:00Z</dcterms:modified>
</cp:coreProperties>
</file>